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BCC" w:rsidRPr="00C279CC" w:rsidRDefault="008B0B15" w:rsidP="00663BCC">
      <w:pPr>
        <w:pStyle w:val="Standard"/>
        <w:tabs>
          <w:tab w:val="left" w:pos="388"/>
        </w:tabs>
        <w:ind w:left="14"/>
        <w:jc w:val="center"/>
        <w:rPr>
          <w:rFonts w:ascii="Calibri" w:hAnsi="Calibri" w:cs="Corbel"/>
          <w:bCs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pl-PL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30" type="#_x0000_t75" alt="https://www.bydgoszcz.pl/fileadmin/multimedia/miasto/Organizacje_Pozarzadowe/logotyp.jpg" style="position:absolute;left:0;text-align:left;margin-left:191.05pt;margin-top:8.05pt;width:138.2pt;height:85.65pt;z-index:251658752;visibility:visible">
            <v:imagedata r:id="rId7" o:title="logotyp" croptop="6953f" cropbottom="8822f" cropleft="4458f" cropright="4458f"/>
          </v:shape>
        </w:pict>
      </w:r>
    </w:p>
    <w:p w:rsidR="00663BCC" w:rsidRPr="00C279CC" w:rsidRDefault="008B0B15" w:rsidP="00663BCC">
      <w:pPr>
        <w:pStyle w:val="Standard"/>
        <w:tabs>
          <w:tab w:val="left" w:pos="388"/>
        </w:tabs>
        <w:ind w:left="14"/>
        <w:jc w:val="center"/>
        <w:rPr>
          <w:rFonts w:ascii="Calibri" w:hAnsi="Calibri" w:cs="Corbel"/>
          <w:bCs/>
          <w:sz w:val="22"/>
          <w:szCs w:val="22"/>
        </w:rPr>
      </w:pPr>
      <w:r w:rsidRPr="005806DA">
        <w:rPr>
          <w:rFonts w:ascii="Calibri" w:hAnsi="Calibri" w:cs="Corbel"/>
          <w:bCs/>
          <w:noProof/>
          <w:sz w:val="22"/>
          <w:szCs w:val="22"/>
          <w:lang w:eastAsia="pl-PL" w:bidi="ar-SA"/>
        </w:rPr>
        <w:pict>
          <v:shape id="_x0000_s1029" type="#_x0000_t75" alt="zsb_azymut_ssb_gray_cd15.wmf" style="position:absolute;left:0;text-align:left;margin-left:356.5pt;margin-top:12.45pt;width:156.85pt;height:44.4pt;z-index:251657728;visibility:visible">
            <v:imagedata r:id="rId8" o:title="zsb_azymut_ssb_gray_cd15"/>
          </v:shape>
        </w:pict>
      </w:r>
      <w:r w:rsidRPr="00C279CC">
        <w:rPr>
          <w:rFonts w:ascii="Calibri" w:hAnsi="Calibri"/>
          <w:noProof/>
          <w:sz w:val="22"/>
          <w:szCs w:val="22"/>
        </w:rPr>
        <w:pict>
          <v:shape id="Obraz 0" o:spid="_x0000_s1027" type="#_x0000_t75" alt="zsb_building_gray.wmf" style="position:absolute;left:0;text-align:left;margin-left:26pt;margin-top:5.45pt;width:124.35pt;height:62.4pt;z-index:251656704;visibility:visible">
            <v:imagedata r:id="rId9" o:title="zsb_building_gray"/>
          </v:shape>
        </w:pict>
      </w:r>
    </w:p>
    <w:p w:rsidR="00663BCC" w:rsidRPr="00C279CC" w:rsidRDefault="00663BCC" w:rsidP="00663BCC">
      <w:pPr>
        <w:pStyle w:val="Standard"/>
        <w:tabs>
          <w:tab w:val="left" w:pos="388"/>
        </w:tabs>
        <w:ind w:left="14"/>
        <w:jc w:val="center"/>
        <w:rPr>
          <w:rFonts w:ascii="Calibri" w:hAnsi="Calibri" w:cs="Corbel"/>
          <w:bCs/>
          <w:sz w:val="22"/>
          <w:szCs w:val="22"/>
        </w:rPr>
      </w:pPr>
    </w:p>
    <w:p w:rsidR="00663BCC" w:rsidRPr="00C279CC" w:rsidRDefault="00663BCC" w:rsidP="00663BCC">
      <w:pPr>
        <w:pStyle w:val="Standard"/>
        <w:tabs>
          <w:tab w:val="left" w:pos="388"/>
        </w:tabs>
        <w:ind w:left="14"/>
        <w:jc w:val="center"/>
        <w:rPr>
          <w:rFonts w:ascii="Calibri" w:hAnsi="Calibri" w:cs="Corbel"/>
          <w:bCs/>
          <w:sz w:val="22"/>
          <w:szCs w:val="22"/>
        </w:rPr>
      </w:pPr>
    </w:p>
    <w:p w:rsidR="00663BCC" w:rsidRPr="00C279CC" w:rsidRDefault="00663BCC" w:rsidP="00663BCC">
      <w:pPr>
        <w:pStyle w:val="Standard"/>
        <w:tabs>
          <w:tab w:val="left" w:pos="388"/>
        </w:tabs>
        <w:ind w:left="14"/>
        <w:jc w:val="center"/>
        <w:rPr>
          <w:rFonts w:ascii="Calibri" w:hAnsi="Calibri" w:cs="Corbel"/>
          <w:bCs/>
          <w:sz w:val="22"/>
          <w:szCs w:val="22"/>
        </w:rPr>
      </w:pPr>
    </w:p>
    <w:p w:rsidR="00663BCC" w:rsidRPr="00C279CC" w:rsidRDefault="00663BCC" w:rsidP="00663BCC">
      <w:pPr>
        <w:pStyle w:val="Standard"/>
        <w:tabs>
          <w:tab w:val="left" w:pos="388"/>
        </w:tabs>
        <w:ind w:left="14"/>
        <w:jc w:val="center"/>
        <w:rPr>
          <w:rFonts w:ascii="Calibri" w:hAnsi="Calibri" w:cs="Corbel"/>
          <w:bCs/>
          <w:sz w:val="22"/>
          <w:szCs w:val="22"/>
        </w:rPr>
      </w:pPr>
    </w:p>
    <w:p w:rsidR="00B834B9" w:rsidRPr="00D05DD2" w:rsidRDefault="00B834B9" w:rsidP="004C62FF">
      <w:pPr>
        <w:widowControl w:val="0"/>
        <w:jc w:val="center"/>
        <w:rPr>
          <w:rFonts w:ascii="Calibri" w:hAnsi="Calibri"/>
          <w:sz w:val="8"/>
          <w:szCs w:val="42"/>
        </w:rPr>
      </w:pPr>
    </w:p>
    <w:p w:rsidR="00763427" w:rsidRDefault="00763427" w:rsidP="004C62FF">
      <w:pPr>
        <w:widowControl w:val="0"/>
        <w:jc w:val="center"/>
        <w:rPr>
          <w:rFonts w:ascii="Calibri" w:hAnsi="Calibri"/>
          <w:sz w:val="42"/>
          <w:szCs w:val="42"/>
        </w:rPr>
      </w:pPr>
    </w:p>
    <w:p w:rsidR="004C62FF" w:rsidRPr="00B834B9" w:rsidRDefault="004C62FF" w:rsidP="004C62FF">
      <w:pPr>
        <w:widowControl w:val="0"/>
        <w:jc w:val="center"/>
        <w:rPr>
          <w:rFonts w:ascii="Calibri" w:hAnsi="Calibri"/>
          <w:sz w:val="42"/>
          <w:szCs w:val="42"/>
        </w:rPr>
      </w:pPr>
      <w:r w:rsidRPr="00B834B9">
        <w:rPr>
          <w:rFonts w:ascii="Calibri" w:hAnsi="Calibri"/>
          <w:sz w:val="42"/>
          <w:szCs w:val="42"/>
        </w:rPr>
        <w:t xml:space="preserve">Stowarzyszenie Sympatyków Budowlanki, </w:t>
      </w:r>
    </w:p>
    <w:p w:rsidR="004C62FF" w:rsidRPr="00B834B9" w:rsidRDefault="004C62FF" w:rsidP="004C62FF">
      <w:pPr>
        <w:widowControl w:val="0"/>
        <w:jc w:val="center"/>
        <w:rPr>
          <w:rFonts w:ascii="Calibri" w:hAnsi="Calibri"/>
          <w:sz w:val="42"/>
          <w:szCs w:val="42"/>
        </w:rPr>
      </w:pPr>
      <w:r w:rsidRPr="00B834B9">
        <w:rPr>
          <w:rFonts w:ascii="Calibri" w:hAnsi="Calibri"/>
          <w:sz w:val="42"/>
          <w:szCs w:val="42"/>
        </w:rPr>
        <w:t xml:space="preserve">Dyrekcja, nauczyciele i uczniowie </w:t>
      </w:r>
    </w:p>
    <w:p w:rsidR="004C62FF" w:rsidRPr="00B834B9" w:rsidRDefault="00F07DB4" w:rsidP="004C62FF">
      <w:pPr>
        <w:widowControl w:val="0"/>
        <w:jc w:val="center"/>
        <w:rPr>
          <w:rFonts w:ascii="Calibri" w:hAnsi="Calibri"/>
          <w:sz w:val="42"/>
          <w:szCs w:val="42"/>
        </w:rPr>
      </w:pPr>
      <w:r w:rsidRPr="00B834B9">
        <w:rPr>
          <w:rFonts w:ascii="Calibri" w:hAnsi="Calibri"/>
          <w:sz w:val="42"/>
          <w:szCs w:val="42"/>
        </w:rPr>
        <w:t>Zespołu Szkół</w:t>
      </w:r>
      <w:r w:rsidR="004C62FF" w:rsidRPr="00B834B9">
        <w:rPr>
          <w:rFonts w:ascii="Calibri" w:hAnsi="Calibri"/>
          <w:sz w:val="42"/>
          <w:szCs w:val="42"/>
        </w:rPr>
        <w:t xml:space="preserve"> Budowlanych w Bydgoszczy </w:t>
      </w:r>
    </w:p>
    <w:p w:rsidR="004C62FF" w:rsidRDefault="004C62FF" w:rsidP="004C62FF">
      <w:pPr>
        <w:widowControl w:val="0"/>
        <w:jc w:val="center"/>
        <w:rPr>
          <w:rFonts w:ascii="Calibri" w:hAnsi="Calibri"/>
          <w:b/>
          <w:bCs/>
          <w:sz w:val="30"/>
          <w:szCs w:val="30"/>
        </w:rPr>
      </w:pPr>
      <w:r>
        <w:rPr>
          <w:rFonts w:ascii="Calibri" w:hAnsi="Calibri"/>
          <w:b/>
          <w:bCs/>
          <w:sz w:val="30"/>
          <w:szCs w:val="30"/>
        </w:rPr>
        <w:t> </w:t>
      </w:r>
    </w:p>
    <w:p w:rsidR="004C62FF" w:rsidRDefault="00F07DB4" w:rsidP="004C62FF">
      <w:pPr>
        <w:widowControl w:val="0"/>
        <w:jc w:val="center"/>
        <w:rPr>
          <w:rFonts w:ascii="Calibri" w:hAnsi="Calibri"/>
          <w:b/>
          <w:bCs/>
          <w:sz w:val="52"/>
          <w:szCs w:val="52"/>
        </w:rPr>
      </w:pPr>
      <w:r>
        <w:rPr>
          <w:rFonts w:ascii="Calibri" w:hAnsi="Calibri"/>
          <w:b/>
          <w:bCs/>
          <w:sz w:val="52"/>
          <w:szCs w:val="52"/>
        </w:rPr>
        <w:t xml:space="preserve">zapraszają </w:t>
      </w:r>
      <w:r w:rsidR="004C62FF">
        <w:rPr>
          <w:rFonts w:ascii="Calibri" w:hAnsi="Calibri"/>
          <w:b/>
          <w:bCs/>
          <w:sz w:val="52"/>
          <w:szCs w:val="52"/>
        </w:rPr>
        <w:t xml:space="preserve">na spotkanie </w:t>
      </w:r>
    </w:p>
    <w:p w:rsidR="00E870BE" w:rsidRDefault="004C62FF" w:rsidP="004C62FF">
      <w:pPr>
        <w:widowControl w:val="0"/>
        <w:jc w:val="center"/>
        <w:rPr>
          <w:rFonts w:ascii="Calibri" w:hAnsi="Calibri"/>
          <w:b/>
          <w:color w:val="111111"/>
          <w:sz w:val="52"/>
          <w:szCs w:val="52"/>
        </w:rPr>
      </w:pPr>
      <w:r>
        <w:rPr>
          <w:rFonts w:ascii="Calibri" w:hAnsi="Calibri"/>
          <w:b/>
          <w:bCs/>
          <w:sz w:val="52"/>
          <w:szCs w:val="52"/>
        </w:rPr>
        <w:t xml:space="preserve">pt. </w:t>
      </w:r>
      <w:r w:rsidR="00CA4995">
        <w:rPr>
          <w:rFonts w:ascii="Calibri" w:hAnsi="Calibri"/>
          <w:b/>
          <w:color w:val="111111"/>
          <w:sz w:val="52"/>
          <w:szCs w:val="52"/>
        </w:rPr>
        <w:t>„</w:t>
      </w:r>
      <w:r w:rsidRPr="00F07DB4">
        <w:rPr>
          <w:rFonts w:ascii="Calibri" w:hAnsi="Calibri"/>
          <w:b/>
          <w:color w:val="111111"/>
          <w:sz w:val="52"/>
          <w:szCs w:val="52"/>
        </w:rPr>
        <w:t>Zdrowy styl życia łączy pokolenia"</w:t>
      </w:r>
    </w:p>
    <w:p w:rsidR="00327FC9" w:rsidRDefault="00327FC9" w:rsidP="004C62FF">
      <w:pPr>
        <w:widowControl w:val="0"/>
        <w:jc w:val="center"/>
        <w:rPr>
          <w:rFonts w:ascii="Calibri" w:hAnsi="Calibri"/>
          <w:b/>
          <w:color w:val="111111"/>
          <w:sz w:val="38"/>
          <w:szCs w:val="52"/>
        </w:rPr>
      </w:pPr>
    </w:p>
    <w:p w:rsidR="00F07DB4" w:rsidRPr="00327FC9" w:rsidRDefault="00F07DB4" w:rsidP="004C62FF">
      <w:pPr>
        <w:widowControl w:val="0"/>
        <w:jc w:val="center"/>
        <w:rPr>
          <w:rFonts w:ascii="Calibri" w:hAnsi="Calibri"/>
          <w:b/>
          <w:bCs/>
          <w:sz w:val="38"/>
          <w:szCs w:val="52"/>
        </w:rPr>
      </w:pPr>
      <w:r w:rsidRPr="00327FC9">
        <w:rPr>
          <w:rFonts w:ascii="Calibri" w:hAnsi="Calibri"/>
          <w:b/>
          <w:color w:val="111111"/>
          <w:sz w:val="38"/>
          <w:szCs w:val="52"/>
        </w:rPr>
        <w:t>W PROGRAMIE:</w:t>
      </w:r>
    </w:p>
    <w:p w:rsidR="00327FC9" w:rsidRPr="00C279CC" w:rsidRDefault="00327FC9" w:rsidP="00663BCC">
      <w:pPr>
        <w:pStyle w:val="Standard"/>
        <w:tabs>
          <w:tab w:val="left" w:pos="388"/>
        </w:tabs>
        <w:ind w:left="14"/>
        <w:jc w:val="center"/>
        <w:rPr>
          <w:rFonts w:ascii="Calibri" w:hAnsi="Calibri" w:cs="Corbel"/>
          <w:b/>
          <w:bCs/>
          <w:sz w:val="22"/>
          <w:szCs w:val="22"/>
        </w:rPr>
      </w:pPr>
    </w:p>
    <w:p w:rsidR="00EC770A" w:rsidRPr="00C279CC" w:rsidRDefault="00F07DB4" w:rsidP="00327FC9">
      <w:pPr>
        <w:pStyle w:val="Standard"/>
        <w:numPr>
          <w:ilvl w:val="0"/>
          <w:numId w:val="5"/>
        </w:numPr>
        <w:jc w:val="both"/>
        <w:rPr>
          <w:rFonts w:ascii="Calibri" w:hAnsi="Calibri"/>
          <w:sz w:val="32"/>
        </w:rPr>
      </w:pPr>
      <w:r w:rsidRPr="00C279CC">
        <w:rPr>
          <w:rFonts w:ascii="Calibri" w:hAnsi="Calibri"/>
          <w:sz w:val="32"/>
        </w:rPr>
        <w:t>spotkanie z dietetykiem, który wygłosi prelekcję na temat zasa</w:t>
      </w:r>
      <w:r w:rsidR="005A772F" w:rsidRPr="00C279CC">
        <w:rPr>
          <w:rFonts w:ascii="Calibri" w:hAnsi="Calibri"/>
          <w:sz w:val="32"/>
        </w:rPr>
        <w:t xml:space="preserve">d zdrowego odżywiania i udzieli </w:t>
      </w:r>
      <w:r w:rsidRPr="00C279CC">
        <w:rPr>
          <w:rFonts w:ascii="Calibri" w:hAnsi="Calibri"/>
          <w:sz w:val="32"/>
        </w:rPr>
        <w:t>indywidualnych konsultacji żywieniowych,</w:t>
      </w:r>
    </w:p>
    <w:p w:rsidR="00EC770A" w:rsidRPr="00C279CC" w:rsidRDefault="00F07DB4" w:rsidP="00327FC9">
      <w:pPr>
        <w:pStyle w:val="Standard"/>
        <w:numPr>
          <w:ilvl w:val="0"/>
          <w:numId w:val="5"/>
        </w:numPr>
        <w:jc w:val="both"/>
        <w:rPr>
          <w:rFonts w:ascii="Calibri" w:hAnsi="Calibri"/>
          <w:sz w:val="32"/>
        </w:rPr>
      </w:pPr>
      <w:r w:rsidRPr="00C279CC">
        <w:rPr>
          <w:rFonts w:ascii="Calibri" w:hAnsi="Calibri"/>
          <w:sz w:val="32"/>
        </w:rPr>
        <w:t>spotkan</w:t>
      </w:r>
      <w:r w:rsidR="00EC770A" w:rsidRPr="00C279CC">
        <w:rPr>
          <w:rFonts w:ascii="Calibri" w:hAnsi="Calibri"/>
          <w:sz w:val="32"/>
        </w:rPr>
        <w:t>ie</w:t>
      </w:r>
      <w:r w:rsidRPr="00C279CC">
        <w:rPr>
          <w:rFonts w:ascii="Calibri" w:hAnsi="Calibri"/>
          <w:sz w:val="32"/>
        </w:rPr>
        <w:t xml:space="preserve"> z fizjoterapeutą, który wygłosi prelekcję połączoną z pokazem na temat zasad dbałości o kręgosłup podczas aktywności i wypoczynku,</w:t>
      </w:r>
    </w:p>
    <w:p w:rsidR="00EC770A" w:rsidRPr="00C279CC" w:rsidRDefault="00F07DB4" w:rsidP="00327FC9">
      <w:pPr>
        <w:pStyle w:val="Standard"/>
        <w:numPr>
          <w:ilvl w:val="0"/>
          <w:numId w:val="5"/>
        </w:numPr>
        <w:jc w:val="both"/>
        <w:rPr>
          <w:rFonts w:ascii="Calibri" w:hAnsi="Calibri"/>
          <w:sz w:val="32"/>
        </w:rPr>
      </w:pPr>
      <w:r w:rsidRPr="00C279CC">
        <w:rPr>
          <w:rFonts w:ascii="Calibri" w:hAnsi="Calibri"/>
          <w:sz w:val="32"/>
        </w:rPr>
        <w:t>uroczyst</w:t>
      </w:r>
      <w:r w:rsidR="00EC770A" w:rsidRPr="00C279CC">
        <w:rPr>
          <w:rFonts w:ascii="Calibri" w:hAnsi="Calibri"/>
          <w:sz w:val="32"/>
        </w:rPr>
        <w:t xml:space="preserve">e ogłoszenie wyników konkursów: multimedialnego i plastycznego </w:t>
      </w:r>
      <w:r w:rsidRPr="00C279CC">
        <w:rPr>
          <w:rFonts w:ascii="Calibri" w:hAnsi="Calibri"/>
          <w:sz w:val="32"/>
        </w:rPr>
        <w:t>wręczenie</w:t>
      </w:r>
      <w:r w:rsidR="00EC770A" w:rsidRPr="00C279CC">
        <w:rPr>
          <w:rFonts w:ascii="Calibri" w:hAnsi="Calibri"/>
          <w:sz w:val="32"/>
        </w:rPr>
        <w:t xml:space="preserve"> nagród laureatom</w:t>
      </w:r>
      <w:r w:rsidRPr="00C279CC">
        <w:rPr>
          <w:rFonts w:ascii="Calibri" w:hAnsi="Calibri"/>
          <w:sz w:val="32"/>
        </w:rPr>
        <w:t>,</w:t>
      </w:r>
    </w:p>
    <w:p w:rsidR="00EC770A" w:rsidRPr="00C279CC" w:rsidRDefault="00F07DB4" w:rsidP="00327FC9">
      <w:pPr>
        <w:pStyle w:val="Standard"/>
        <w:numPr>
          <w:ilvl w:val="0"/>
          <w:numId w:val="5"/>
        </w:numPr>
        <w:jc w:val="both"/>
        <w:rPr>
          <w:rFonts w:ascii="Calibri" w:hAnsi="Calibri"/>
          <w:sz w:val="32"/>
        </w:rPr>
      </w:pPr>
      <w:r w:rsidRPr="00C279CC">
        <w:rPr>
          <w:rFonts w:ascii="Calibri" w:hAnsi="Calibri"/>
          <w:sz w:val="32"/>
        </w:rPr>
        <w:t>prezentacja prac przedszkolaków w formie przygotowanej wcześniej wystawy i występ tematyczny maluchów,</w:t>
      </w:r>
    </w:p>
    <w:p w:rsidR="00F70DF5" w:rsidRPr="00C279CC" w:rsidRDefault="00F07DB4" w:rsidP="00327FC9">
      <w:pPr>
        <w:pStyle w:val="Standard"/>
        <w:numPr>
          <w:ilvl w:val="0"/>
          <w:numId w:val="5"/>
        </w:numPr>
        <w:jc w:val="both"/>
        <w:rPr>
          <w:rFonts w:ascii="Calibri" w:hAnsi="Calibri"/>
          <w:sz w:val="32"/>
        </w:rPr>
      </w:pPr>
      <w:r w:rsidRPr="00C279CC">
        <w:rPr>
          <w:rFonts w:ascii="Calibri" w:hAnsi="Calibri"/>
          <w:sz w:val="32"/>
        </w:rPr>
        <w:t>prezentacja nagrodzonych prac multimedialnych uczniów ZSB,</w:t>
      </w:r>
    </w:p>
    <w:p w:rsidR="00F70DF5" w:rsidRPr="00C279CC" w:rsidRDefault="00F07DB4" w:rsidP="00327FC9">
      <w:pPr>
        <w:pStyle w:val="Standard"/>
        <w:numPr>
          <w:ilvl w:val="0"/>
          <w:numId w:val="5"/>
        </w:numPr>
        <w:jc w:val="both"/>
        <w:rPr>
          <w:rFonts w:ascii="Calibri" w:hAnsi="Calibri"/>
          <w:sz w:val="32"/>
        </w:rPr>
      </w:pPr>
      <w:r w:rsidRPr="00C279CC">
        <w:rPr>
          <w:rFonts w:ascii="Calibri" w:hAnsi="Calibri"/>
          <w:sz w:val="32"/>
        </w:rPr>
        <w:t>profesjonalny instruktaż nordic walking połączony z ćwiczeniami w terenie,</w:t>
      </w:r>
    </w:p>
    <w:p w:rsidR="00F07DB4" w:rsidRPr="00C279CC" w:rsidRDefault="00F07DB4" w:rsidP="00327FC9">
      <w:pPr>
        <w:pStyle w:val="Standard"/>
        <w:numPr>
          <w:ilvl w:val="0"/>
          <w:numId w:val="5"/>
        </w:numPr>
        <w:jc w:val="both"/>
        <w:rPr>
          <w:rFonts w:ascii="Calibri" w:hAnsi="Calibri"/>
          <w:sz w:val="32"/>
        </w:rPr>
      </w:pPr>
      <w:r w:rsidRPr="00C279CC">
        <w:rPr>
          <w:rFonts w:ascii="Calibri" w:hAnsi="Calibri"/>
          <w:sz w:val="32"/>
        </w:rPr>
        <w:t>catering zgodny z wyznacznikami zdrowego odżywiania.</w:t>
      </w:r>
    </w:p>
    <w:p w:rsidR="00663BCC" w:rsidRPr="00C279CC" w:rsidRDefault="00663BCC" w:rsidP="00327FC9">
      <w:pPr>
        <w:pStyle w:val="Standard"/>
        <w:tabs>
          <w:tab w:val="left" w:pos="388"/>
        </w:tabs>
        <w:ind w:left="14"/>
        <w:jc w:val="both"/>
        <w:rPr>
          <w:rFonts w:ascii="Calibri" w:hAnsi="Calibri" w:cs="Corbel"/>
          <w:b/>
          <w:bCs/>
          <w:sz w:val="32"/>
        </w:rPr>
      </w:pPr>
    </w:p>
    <w:p w:rsidR="008B0B15" w:rsidRPr="008B0B15" w:rsidRDefault="008B0B15" w:rsidP="008B0B15">
      <w:pPr>
        <w:pStyle w:val="Standard"/>
        <w:tabs>
          <w:tab w:val="left" w:pos="748"/>
        </w:tabs>
        <w:ind w:left="374"/>
        <w:jc w:val="both"/>
        <w:rPr>
          <w:rFonts w:ascii="Calibri" w:hAnsi="Calibri"/>
          <w:b/>
          <w:sz w:val="36"/>
          <w:szCs w:val="36"/>
        </w:rPr>
      </w:pPr>
      <w:r w:rsidRPr="008B0B15">
        <w:rPr>
          <w:rFonts w:ascii="Calibri" w:hAnsi="Calibri"/>
          <w:b/>
          <w:color w:val="111111"/>
          <w:sz w:val="36"/>
          <w:szCs w:val="36"/>
        </w:rPr>
        <w:t>Zadanie finansowane przez Miasto Bydgoszcz.</w:t>
      </w:r>
    </w:p>
    <w:p w:rsidR="00E870BE" w:rsidRPr="008B0B15" w:rsidRDefault="00141916" w:rsidP="00663BCC">
      <w:pPr>
        <w:pStyle w:val="Standard"/>
        <w:tabs>
          <w:tab w:val="left" w:pos="374"/>
        </w:tabs>
        <w:jc w:val="both"/>
        <w:rPr>
          <w:rFonts w:ascii="Calibri" w:hAnsi="Calibri" w:cs="Corbel"/>
          <w:sz w:val="36"/>
          <w:szCs w:val="36"/>
        </w:rPr>
      </w:pPr>
      <w:r w:rsidRPr="008B0B15">
        <w:rPr>
          <w:rFonts w:ascii="Calibri" w:hAnsi="Calibri" w:cs="Corbel"/>
          <w:sz w:val="36"/>
          <w:szCs w:val="36"/>
        </w:rPr>
        <w:t xml:space="preserve">  </w:t>
      </w:r>
    </w:p>
    <w:p w:rsidR="004C62FF" w:rsidRPr="00C279CC" w:rsidRDefault="001900DF" w:rsidP="004C62FF">
      <w:pPr>
        <w:jc w:val="both"/>
        <w:rPr>
          <w:rFonts w:ascii="Calibri" w:hAnsi="Calibri"/>
          <w:b/>
          <w:bCs/>
          <w:sz w:val="36"/>
        </w:rPr>
      </w:pPr>
      <w:r>
        <w:rPr>
          <w:rFonts w:ascii="Calibri" w:hAnsi="Calibri"/>
          <w:b/>
          <w:bCs/>
          <w:sz w:val="36"/>
        </w:rPr>
        <w:t>Spotkanie odbędzie się 6</w:t>
      </w:r>
      <w:r w:rsidR="004C62FF" w:rsidRPr="00C279CC">
        <w:rPr>
          <w:rFonts w:ascii="Calibri" w:hAnsi="Calibri"/>
          <w:b/>
          <w:bCs/>
          <w:sz w:val="36"/>
        </w:rPr>
        <w:t xml:space="preserve"> </w:t>
      </w:r>
      <w:r>
        <w:rPr>
          <w:rFonts w:ascii="Calibri" w:hAnsi="Calibri"/>
          <w:b/>
          <w:bCs/>
          <w:sz w:val="36"/>
        </w:rPr>
        <w:t xml:space="preserve">listopada </w:t>
      </w:r>
      <w:r w:rsidR="004C62FF" w:rsidRPr="00C279CC">
        <w:rPr>
          <w:rFonts w:ascii="Calibri" w:hAnsi="Calibri"/>
          <w:b/>
          <w:bCs/>
          <w:sz w:val="36"/>
        </w:rPr>
        <w:t>(środa) 2019</w:t>
      </w:r>
      <w:r w:rsidR="00327FC9" w:rsidRPr="00C279CC">
        <w:rPr>
          <w:rFonts w:ascii="Calibri" w:hAnsi="Calibri"/>
          <w:b/>
          <w:bCs/>
          <w:sz w:val="36"/>
        </w:rPr>
        <w:t xml:space="preserve"> r. o godz.</w:t>
      </w:r>
      <w:r>
        <w:rPr>
          <w:rFonts w:ascii="Calibri" w:hAnsi="Calibri"/>
          <w:b/>
          <w:bCs/>
          <w:sz w:val="36"/>
        </w:rPr>
        <w:t xml:space="preserve"> 10</w:t>
      </w:r>
      <w:r w:rsidR="004C62FF" w:rsidRPr="00C279CC">
        <w:rPr>
          <w:rFonts w:ascii="Calibri" w:hAnsi="Calibri"/>
          <w:b/>
          <w:bCs/>
          <w:sz w:val="36"/>
        </w:rPr>
        <w:t xml:space="preserve">.00 </w:t>
      </w:r>
    </w:p>
    <w:p w:rsidR="004C62FF" w:rsidRPr="00C279CC" w:rsidRDefault="004C62FF" w:rsidP="004C62FF">
      <w:pPr>
        <w:jc w:val="both"/>
        <w:rPr>
          <w:rFonts w:ascii="Calibri" w:hAnsi="Calibri"/>
          <w:b/>
          <w:bCs/>
          <w:sz w:val="36"/>
        </w:rPr>
      </w:pPr>
      <w:r w:rsidRPr="00C279CC">
        <w:rPr>
          <w:rFonts w:ascii="Calibri" w:hAnsi="Calibri"/>
          <w:b/>
          <w:bCs/>
          <w:sz w:val="36"/>
        </w:rPr>
        <w:t xml:space="preserve">w Zespole Szkół Budowlanych w Bydgoszczy </w:t>
      </w:r>
    </w:p>
    <w:p w:rsidR="004C62FF" w:rsidRDefault="004C62FF" w:rsidP="004C62FF">
      <w:pPr>
        <w:jc w:val="both"/>
        <w:rPr>
          <w:rFonts w:ascii="Calibri" w:hAnsi="Calibri"/>
          <w:b/>
          <w:bCs/>
          <w:sz w:val="36"/>
        </w:rPr>
      </w:pPr>
      <w:r w:rsidRPr="00C279CC">
        <w:rPr>
          <w:rFonts w:ascii="Calibri" w:hAnsi="Calibri"/>
          <w:b/>
          <w:bCs/>
          <w:sz w:val="36"/>
        </w:rPr>
        <w:t>ul. Pestalozziego 18</w:t>
      </w:r>
    </w:p>
    <w:p w:rsidR="00D05DD2" w:rsidRDefault="00D05DD2" w:rsidP="004C62FF">
      <w:pPr>
        <w:jc w:val="both"/>
        <w:rPr>
          <w:rFonts w:ascii="Calibri" w:hAnsi="Calibri"/>
          <w:b/>
          <w:bCs/>
        </w:rPr>
      </w:pPr>
    </w:p>
    <w:p w:rsidR="00D05DD2" w:rsidRPr="00D05DD2" w:rsidRDefault="00D05DD2" w:rsidP="004C62FF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Prosimy o potwierdzenie udziału do 31 października pod numerem telefonu: </w:t>
      </w:r>
      <w:r w:rsidRPr="0052439C">
        <w:rPr>
          <w:rFonts w:ascii="Calibri" w:hAnsi="Calibri"/>
        </w:rPr>
        <w:t>52 341 03 29</w:t>
      </w:r>
    </w:p>
    <w:p w:rsidR="00E870BE" w:rsidRPr="00C279CC" w:rsidRDefault="00E870BE" w:rsidP="00663BCC">
      <w:pPr>
        <w:pStyle w:val="Standard"/>
        <w:tabs>
          <w:tab w:val="left" w:pos="748"/>
        </w:tabs>
        <w:ind w:left="374" w:right="172"/>
        <w:jc w:val="center"/>
        <w:rPr>
          <w:rFonts w:ascii="Calibri" w:hAnsi="Calibri" w:cs="Corbel"/>
          <w:sz w:val="22"/>
          <w:szCs w:val="22"/>
        </w:rPr>
      </w:pPr>
    </w:p>
    <w:p w:rsidR="00E870BE" w:rsidRPr="00C279CC" w:rsidRDefault="00E870BE" w:rsidP="00663BCC">
      <w:pPr>
        <w:pStyle w:val="Standard"/>
        <w:tabs>
          <w:tab w:val="left" w:pos="748"/>
        </w:tabs>
        <w:ind w:left="374" w:right="172"/>
        <w:jc w:val="center"/>
        <w:rPr>
          <w:rFonts w:ascii="Calibri" w:hAnsi="Calibri" w:cs="Corbel"/>
          <w:sz w:val="22"/>
          <w:szCs w:val="22"/>
        </w:rPr>
      </w:pPr>
    </w:p>
    <w:sectPr w:rsidR="00E870BE" w:rsidRPr="00C279CC" w:rsidSect="00663BCC">
      <w:pgSz w:w="11906" w:h="16838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B19" w:rsidRDefault="006B0B19">
      <w:pPr>
        <w:rPr>
          <w:rFonts w:hint="eastAsia"/>
        </w:rPr>
      </w:pPr>
      <w:r>
        <w:separator/>
      </w:r>
    </w:p>
  </w:endnote>
  <w:endnote w:type="continuationSeparator" w:id="1">
    <w:p w:rsidR="006B0B19" w:rsidRDefault="006B0B1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B19" w:rsidRDefault="006B0B19" w:rsidP="006E0444">
      <w:pPr>
        <w:jc w:val="center"/>
        <w:rPr>
          <w:rFonts w:hint="eastAsia"/>
        </w:rPr>
      </w:pPr>
    </w:p>
  </w:footnote>
  <w:footnote w:type="continuationSeparator" w:id="1">
    <w:p w:rsidR="006B0B19" w:rsidRDefault="006B0B1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B689C"/>
    <w:multiLevelType w:val="multilevel"/>
    <w:tmpl w:val="F2AC782A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30E3887"/>
    <w:multiLevelType w:val="hybridMultilevel"/>
    <w:tmpl w:val="C944CD40"/>
    <w:lvl w:ilvl="0" w:tplc="8D4AE33C">
      <w:start w:val="1"/>
      <w:numFmt w:val="bullet"/>
      <w:lvlText w:val=""/>
      <w:lvlJc w:val="left"/>
      <w:pPr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">
    <w:nsid w:val="59281C01"/>
    <w:multiLevelType w:val="hybridMultilevel"/>
    <w:tmpl w:val="B420CB96"/>
    <w:lvl w:ilvl="0" w:tplc="EF88B3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C46B0"/>
    <w:multiLevelType w:val="hybridMultilevel"/>
    <w:tmpl w:val="3EFEE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4D1EC2"/>
    <w:multiLevelType w:val="multilevel"/>
    <w:tmpl w:val="453436AE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/>
        <w:sz w:val="26"/>
        <w:szCs w:val="3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oNotTrackMoves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70BE"/>
    <w:rsid w:val="00120902"/>
    <w:rsid w:val="00141916"/>
    <w:rsid w:val="001900DF"/>
    <w:rsid w:val="002F5E1D"/>
    <w:rsid w:val="00327FC9"/>
    <w:rsid w:val="00395703"/>
    <w:rsid w:val="004C62FF"/>
    <w:rsid w:val="004D60D6"/>
    <w:rsid w:val="0052439C"/>
    <w:rsid w:val="005806DA"/>
    <w:rsid w:val="005A772F"/>
    <w:rsid w:val="00663BCC"/>
    <w:rsid w:val="006B0B19"/>
    <w:rsid w:val="006E0444"/>
    <w:rsid w:val="00763427"/>
    <w:rsid w:val="008B0B15"/>
    <w:rsid w:val="009D44E1"/>
    <w:rsid w:val="00B834B9"/>
    <w:rsid w:val="00B918E4"/>
    <w:rsid w:val="00C279CC"/>
    <w:rsid w:val="00CA4995"/>
    <w:rsid w:val="00CA7696"/>
    <w:rsid w:val="00CC344A"/>
    <w:rsid w:val="00D05DD2"/>
    <w:rsid w:val="00D969AC"/>
    <w:rsid w:val="00E870BE"/>
    <w:rsid w:val="00EC770A"/>
    <w:rsid w:val="00F07DB4"/>
    <w:rsid w:val="00F70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pPr>
      <w:keepNext/>
      <w:tabs>
        <w:tab w:val="left" w:pos="388"/>
      </w:tabs>
      <w:ind w:left="14"/>
      <w:jc w:val="both"/>
      <w:outlineLvl w:val="0"/>
    </w:pPr>
    <w:rPr>
      <w:rFonts w:ascii="Comic Sans MS" w:eastAsia="Comic Sans MS" w:hAnsi="Comic Sans MS" w:cs="Arial"/>
      <w:sz w:val="30"/>
    </w:rPr>
  </w:style>
  <w:style w:type="paragraph" w:styleId="Nagwek2">
    <w:name w:val="heading 2"/>
    <w:basedOn w:val="Standard"/>
    <w:next w:val="Standard"/>
    <w:pPr>
      <w:keepNext/>
      <w:tabs>
        <w:tab w:val="left" w:pos="388"/>
      </w:tabs>
      <w:ind w:left="14"/>
      <w:jc w:val="center"/>
      <w:outlineLvl w:val="1"/>
    </w:pPr>
    <w:rPr>
      <w:rFonts w:ascii="Comic Sans MS" w:eastAsia="Comic Sans MS" w:hAnsi="Comic Sans MS" w:cs="Arial"/>
      <w:b/>
      <w:bCs/>
      <w:sz w:val="32"/>
    </w:rPr>
  </w:style>
  <w:style w:type="paragraph" w:styleId="Nagwek3">
    <w:name w:val="heading 3"/>
    <w:basedOn w:val="Standard"/>
    <w:next w:val="Standard"/>
    <w:pPr>
      <w:keepNext/>
      <w:tabs>
        <w:tab w:val="left" w:pos="374"/>
      </w:tabs>
      <w:jc w:val="center"/>
      <w:outlineLvl w:val="2"/>
    </w:pPr>
    <w:rPr>
      <w:rFonts w:ascii="Comic Sans MS" w:eastAsia="Comic Sans MS" w:hAnsi="Comic Sans MS" w:cs="Arial"/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pPr>
      <w:ind w:firstLine="374"/>
      <w:jc w:val="both"/>
    </w:pPr>
    <w:rPr>
      <w:rFonts w:ascii="Comic Sans MS" w:eastAsia="Comic Sans MS" w:hAnsi="Comic Sans MS" w:cs="Arial"/>
      <w:sz w:val="30"/>
    </w:rPr>
  </w:style>
  <w:style w:type="paragraph" w:styleId="Tekstblokowy">
    <w:name w:val="Block Text"/>
    <w:basedOn w:val="Standard"/>
    <w:pPr>
      <w:tabs>
        <w:tab w:val="left" w:pos="748"/>
      </w:tabs>
      <w:ind w:left="374" w:right="359"/>
      <w:jc w:val="both"/>
    </w:pPr>
    <w:rPr>
      <w:rFonts w:ascii="Comic Sans MS" w:eastAsia="Comic Sans MS" w:hAnsi="Comic Sans MS" w:cs="Arial"/>
      <w:sz w:val="32"/>
    </w:rPr>
  </w:style>
  <w:style w:type="paragraph" w:styleId="Akapitzlist">
    <w:name w:val="List Paragraph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wcityZnak">
    <w:name w:val="Tekst podstawowy wcięty Znak"/>
    <w:rPr>
      <w:rFonts w:ascii="Comic Sans MS" w:eastAsia="Comic Sans MS" w:hAnsi="Comic Sans MS" w:cs="Arial"/>
      <w:sz w:val="30"/>
      <w:szCs w:val="24"/>
    </w:rPr>
  </w:style>
  <w:style w:type="character" w:customStyle="1" w:styleId="Nagwek3Znak">
    <w:name w:val="Nagłówek 3 Znak"/>
    <w:rPr>
      <w:rFonts w:ascii="Comic Sans MS" w:eastAsia="Comic Sans MS" w:hAnsi="Comic Sans MS" w:cs="Arial"/>
      <w:b/>
      <w:bCs/>
      <w:sz w:val="32"/>
      <w:szCs w:val="24"/>
    </w:rPr>
  </w:style>
  <w:style w:type="character" w:customStyle="1" w:styleId="Nagwek2Znak">
    <w:name w:val="Nagłówek 2 Znak"/>
    <w:rPr>
      <w:rFonts w:ascii="Comic Sans MS" w:eastAsia="Comic Sans MS" w:hAnsi="Comic Sans MS" w:cs="Arial"/>
      <w:b/>
      <w:bCs/>
      <w:sz w:val="32"/>
      <w:szCs w:val="24"/>
    </w:rPr>
  </w:style>
  <w:style w:type="character" w:customStyle="1" w:styleId="Nagwek1Znak">
    <w:name w:val="Nagłówek 1 Znak"/>
    <w:rPr>
      <w:rFonts w:ascii="Comic Sans MS" w:eastAsia="Comic Sans MS" w:hAnsi="Comic Sans MS" w:cs="Arial"/>
      <w:sz w:val="30"/>
      <w:szCs w:val="24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  <w:rPr>
      <w:rFonts w:ascii="Times New Roman" w:eastAsia="Times New Roman" w:hAnsi="Times New Roman" w:cs="Times New Roman"/>
      <w:sz w:val="26"/>
      <w:szCs w:val="32"/>
    </w:rPr>
  </w:style>
  <w:style w:type="character" w:customStyle="1" w:styleId="WW8Num1z0">
    <w:name w:val="WW8Num1z0"/>
  </w:style>
  <w:style w:type="character" w:customStyle="1" w:styleId="WW8Num2z0">
    <w:name w:val="WW8Num2z0"/>
    <w:rPr>
      <w:rFonts w:ascii="Symbol" w:eastAsia="Symbol" w:hAnsi="Symbol" w:cs="Symbol"/>
      <w:color w:val="000000"/>
      <w:sz w:val="24"/>
      <w:szCs w:val="24"/>
      <w:lang w:eastAsia="pl-PL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character" w:styleId="Hipercze">
    <w:name w:val="Hyperlink"/>
    <w:uiPriority w:val="99"/>
    <w:unhideWhenUsed/>
    <w:rsid w:val="005806DA"/>
    <w:rPr>
      <w:color w:val="0563C1"/>
      <w:u w:val="single"/>
    </w:rPr>
  </w:style>
  <w:style w:type="character" w:styleId="Pogrubienie">
    <w:name w:val="Strong"/>
    <w:uiPriority w:val="22"/>
    <w:qFormat/>
    <w:rsid w:val="004C62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976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Tomek</cp:lastModifiedBy>
  <cp:revision>2</cp:revision>
  <cp:lastPrinted>2019-10-09T10:05:00Z</cp:lastPrinted>
  <dcterms:created xsi:type="dcterms:W3CDTF">2019-10-15T17:33:00Z</dcterms:created>
  <dcterms:modified xsi:type="dcterms:W3CDTF">2019-10-15T17:33:00Z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